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07" w:rsidRDefault="007A2D1B" w:rsidP="007A2D1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ИНФОРМАЦИЯ</w:t>
      </w:r>
    </w:p>
    <w:p w:rsidR="007A2D1B" w:rsidRDefault="007A2D1B" w:rsidP="007A2D1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целях и порядке проведения мониторинга цен на социально значимые продовольственные товары</w:t>
      </w:r>
    </w:p>
    <w:p w:rsidR="007A2D1B" w:rsidRDefault="007A2D1B" w:rsidP="007A2D1B">
      <w:pPr>
        <w:spacing w:after="0" w:line="360" w:lineRule="auto"/>
        <w:ind w:firstLine="709"/>
        <w:jc w:val="center"/>
        <w:rPr>
          <w:rFonts w:ascii="Times New Roman" w:hAnsi="Times New Roman" w:cs="Times New Roman"/>
          <w:sz w:val="28"/>
          <w:szCs w:val="28"/>
        </w:rPr>
      </w:pPr>
    </w:p>
    <w:p w:rsidR="007A2D1B" w:rsidRPr="007A2D1B" w:rsidRDefault="007A2D1B" w:rsidP="007A2D1B">
      <w:pPr>
        <w:spacing w:after="0" w:line="360" w:lineRule="auto"/>
        <w:ind w:firstLine="709"/>
        <w:jc w:val="center"/>
        <w:rPr>
          <w:rFonts w:ascii="Times New Roman" w:hAnsi="Times New Roman" w:cs="Times New Roman"/>
          <w:sz w:val="28"/>
          <w:szCs w:val="28"/>
        </w:rPr>
      </w:pP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D2DBE">
        <w:rPr>
          <w:rFonts w:ascii="Times New Roman" w:eastAsia="Calibri" w:hAnsi="Times New Roman" w:cs="Times New Roman"/>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 к</w:t>
      </w:r>
      <w:r w:rsidRPr="00AD2DBE">
        <w:rPr>
          <w:rFonts w:ascii="Times New Roman" w:eastAsia="Times New Roman" w:hAnsi="Times New Roman" w:cs="Times New Roman"/>
          <w:sz w:val="28"/>
          <w:szCs w:val="28"/>
          <w:lang w:eastAsia="ru-RU"/>
        </w:rPr>
        <w:t xml:space="preserve"> полномочиям органов государственной власти субъектов Российской Федерации, органов местного самоуправления в области регулирования торговой деятельности относится проведение информационно-аналитического наблюдения за состоянием рынка определенного товара и осуществлением торговой деятельности с целью  разработки и реализации мероприятий, содействующих развитию торговой деятельности. </w:t>
      </w:r>
      <w:proofErr w:type="gramEnd"/>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DBE">
        <w:rPr>
          <w:rFonts w:ascii="Times New Roman" w:eastAsia="Times New Roman" w:hAnsi="Times New Roman" w:cs="Times New Roman"/>
          <w:sz w:val="28"/>
          <w:szCs w:val="28"/>
          <w:lang w:eastAsia="ru-RU"/>
        </w:rPr>
        <w:t>При этом хозяйствующие субъекты, осуществляющие торговую деятельность, самостоятельно определяют порядок и условия ее осуществления, в том числе способы доведения до покупателей информации о продавце, товарах и услугах, а также цены на продаваемые товары.</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D2DBE">
        <w:rPr>
          <w:rFonts w:ascii="Times New Roman" w:eastAsia="Times New Roman" w:hAnsi="Times New Roman" w:cs="Times New Roman"/>
          <w:sz w:val="28"/>
          <w:szCs w:val="28"/>
          <w:lang w:eastAsia="ru-RU"/>
        </w:rPr>
        <w:t>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w:t>
      </w:r>
      <w:proofErr w:type="gramEnd"/>
      <w:r w:rsidRPr="00AD2DBE">
        <w:rPr>
          <w:rFonts w:ascii="Times New Roman" w:eastAsia="Times New Roman" w:hAnsi="Times New Roman" w:cs="Times New Roman"/>
          <w:sz w:val="28"/>
          <w:szCs w:val="28"/>
          <w:lang w:eastAsia="ru-RU"/>
        </w:rPr>
        <w:t xml:space="preserve"> данных органов государственной власти и (или) нормативными правовыми актами органов местного самоуправления.</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DBE">
        <w:rPr>
          <w:rFonts w:ascii="Times New Roman" w:eastAsia="Times New Roman" w:hAnsi="Times New Roman" w:cs="Times New Roman"/>
          <w:sz w:val="28"/>
          <w:szCs w:val="28"/>
          <w:lang w:eastAsia="ru-RU"/>
        </w:rPr>
        <w:t>В случае</w:t>
      </w:r>
      <w:proofErr w:type="gramStart"/>
      <w:r w:rsidRPr="00AD2DBE">
        <w:rPr>
          <w:rFonts w:ascii="Times New Roman" w:eastAsia="Times New Roman" w:hAnsi="Times New Roman" w:cs="Times New Roman"/>
          <w:sz w:val="28"/>
          <w:szCs w:val="28"/>
          <w:lang w:eastAsia="ru-RU"/>
        </w:rPr>
        <w:t>,</w:t>
      </w:r>
      <w:proofErr w:type="gramEnd"/>
      <w:r w:rsidRPr="00AD2DBE">
        <w:rPr>
          <w:rFonts w:ascii="Times New Roman" w:eastAsia="Times New Roman" w:hAnsi="Times New Roman" w:cs="Times New Roman"/>
          <w:sz w:val="28"/>
          <w:szCs w:val="28"/>
          <w:lang w:eastAsia="ru-RU"/>
        </w:rPr>
        <w:t xml:space="preserve"> если в течение тридцати календарных дней подряд на территории отдельного субъекта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на срок не более чем девяносто календарных дней.</w:t>
      </w:r>
    </w:p>
    <w:p w:rsidR="00AD2DBE" w:rsidRPr="00AD2DBE" w:rsidRDefault="00772854"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proofErr w:type="gramStart"/>
        <w:r w:rsidR="00AD2DBE" w:rsidRPr="00AD2DBE">
          <w:rPr>
            <w:rFonts w:ascii="Times New Roman" w:eastAsia="Times New Roman" w:hAnsi="Times New Roman" w:cs="Times New Roman"/>
            <w:sz w:val="28"/>
            <w:szCs w:val="28"/>
            <w:lang w:eastAsia="ru-RU"/>
          </w:rPr>
          <w:t>Перечень</w:t>
        </w:r>
      </w:hyperlink>
      <w:r w:rsidR="00AD2DBE" w:rsidRPr="00AD2DBE">
        <w:rPr>
          <w:rFonts w:ascii="Times New Roman" w:eastAsia="Times New Roman" w:hAnsi="Times New Roman" w:cs="Times New Roman"/>
          <w:sz w:val="28"/>
          <w:szCs w:val="28"/>
          <w:lang w:eastAsia="ru-RU"/>
        </w:rPr>
        <w:t xml:space="preserve"> отдельных видов социально значимых продовольственных товаров первой необходимости и </w:t>
      </w:r>
      <w:hyperlink r:id="rId8" w:history="1">
        <w:r w:rsidR="00AD2DBE" w:rsidRPr="00AD2DBE">
          <w:rPr>
            <w:rFonts w:ascii="Times New Roman" w:eastAsia="Times New Roman" w:hAnsi="Times New Roman" w:cs="Times New Roman"/>
            <w:sz w:val="28"/>
            <w:szCs w:val="28"/>
            <w:lang w:eastAsia="ru-RU"/>
          </w:rPr>
          <w:t>порядок</w:t>
        </w:r>
      </w:hyperlink>
      <w:r w:rsidR="00AD2DBE" w:rsidRPr="00AD2DBE">
        <w:rPr>
          <w:rFonts w:ascii="Times New Roman" w:eastAsia="Times New Roman" w:hAnsi="Times New Roman" w:cs="Times New Roman"/>
          <w:sz w:val="28"/>
          <w:szCs w:val="28"/>
          <w:lang w:eastAsia="ru-RU"/>
        </w:rPr>
        <w:t xml:space="preserve"> установления предельно допустимых розничных цен на них определен</w:t>
      </w:r>
      <w:hyperlink r:id="rId9" w:history="1">
        <w:r w:rsidR="00AD2DBE" w:rsidRPr="00AD2DBE">
          <w:rPr>
            <w:rFonts w:ascii="Times New Roman" w:eastAsia="Times New Roman" w:hAnsi="Times New Roman" w:cs="Times New Roman"/>
            <w:iCs/>
            <w:sz w:val="28"/>
            <w:szCs w:val="28"/>
            <w:lang w:eastAsia="ru-RU"/>
          </w:rPr>
          <w:t xml:space="preserve"> Постановлением Правительства РФ от 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roofErr w:type="gramEnd"/>
        <w:r w:rsidR="00AD2DBE" w:rsidRPr="00AD2DBE">
          <w:rPr>
            <w:rFonts w:ascii="Times New Roman" w:eastAsia="Times New Roman" w:hAnsi="Times New Roman" w:cs="Times New Roman"/>
            <w:iCs/>
            <w:sz w:val="28"/>
            <w:szCs w:val="28"/>
            <w:lang w:eastAsia="ru-RU"/>
          </w:rPr>
          <w:t xml:space="preserve">, и перечня отдельных видов социально значимых продовольственных товаров, за приобретение определенного количества которых хозяйствующему субъекту, </w:t>
        </w:r>
        <w:r w:rsidR="00AD2DBE" w:rsidRPr="00AD2DBE">
          <w:rPr>
            <w:rFonts w:ascii="Times New Roman" w:eastAsia="Times New Roman" w:hAnsi="Times New Roman" w:cs="Times New Roman"/>
            <w:iCs/>
            <w:sz w:val="28"/>
            <w:szCs w:val="28"/>
            <w:lang w:eastAsia="ru-RU"/>
          </w:rPr>
          <w:lastRenderedPageBreak/>
          <w:t>осуществляющему торговую деятельность, не допускается выплата вознаграждения» и объединяет 24 наименования товаров.</w:t>
        </w:r>
      </w:hyperlink>
      <w:r w:rsidR="00AD2DBE" w:rsidRPr="00AD2DBE">
        <w:rPr>
          <w:rFonts w:ascii="Times New Roman" w:eastAsia="Times New Roman" w:hAnsi="Times New Roman" w:cs="Times New Roman"/>
          <w:sz w:val="28"/>
          <w:szCs w:val="28"/>
          <w:lang w:eastAsia="ru-RU"/>
        </w:rPr>
        <w:t xml:space="preserve"> </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DBE">
        <w:rPr>
          <w:rFonts w:ascii="Times New Roman" w:eastAsia="Times New Roman" w:hAnsi="Times New Roman" w:cs="Times New Roman"/>
          <w:sz w:val="28"/>
          <w:szCs w:val="28"/>
          <w:lang w:eastAsia="ru-RU"/>
        </w:rPr>
        <w:t xml:space="preserve">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еженедельного макроэкономического анализа состояния розничных цен на продовольственные товары. </w:t>
      </w:r>
      <w:proofErr w:type="gramStart"/>
      <w:r w:rsidRPr="00AD2DBE">
        <w:rPr>
          <w:rFonts w:ascii="Times New Roman" w:eastAsia="Times New Roman" w:hAnsi="Times New Roman" w:cs="Times New Roman"/>
          <w:sz w:val="28"/>
          <w:szCs w:val="28"/>
          <w:lang w:eastAsia="ru-RU"/>
        </w:rPr>
        <w:t>Анализ проводится на основании оценки данных федерального статистического наблюдения за средними розничными ценами на продовольственные товары и их изменениями по субъектам Российской Федерации, представляемых Федеральной службой государственной статистики, а также информации о причинах и условиях роста цен, получаемой от органов исполнительной власти субъектов Российской Федерации, на территориях которых в течение 30 календарных дней подряд отмечается рост розничных цен на продовольственные</w:t>
      </w:r>
      <w:proofErr w:type="gramEnd"/>
      <w:r w:rsidRPr="00AD2DBE">
        <w:rPr>
          <w:rFonts w:ascii="Times New Roman" w:eastAsia="Times New Roman" w:hAnsi="Times New Roman" w:cs="Times New Roman"/>
          <w:sz w:val="28"/>
          <w:szCs w:val="28"/>
          <w:lang w:eastAsia="ru-RU"/>
        </w:rPr>
        <w:t xml:space="preserve"> товары не менее чем на 30 процентов, а также от хозяйствующих субъектов, осуществляющих торговую деятельность и поставки продовольственных товаров на территориях соответствующих субъектов Российской Федерации. </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D2DBE">
        <w:rPr>
          <w:rFonts w:ascii="Times New Roman" w:eastAsia="Times New Roman" w:hAnsi="Times New Roman" w:cs="Times New Roman"/>
          <w:sz w:val="28"/>
          <w:szCs w:val="28"/>
          <w:lang w:eastAsia="ru-RU"/>
        </w:rPr>
        <w:t xml:space="preserve">Основываясь на нормах </w:t>
      </w:r>
      <w:hyperlink r:id="rId10" w:history="1">
        <w:r w:rsidRPr="00AD2DBE">
          <w:rPr>
            <w:rFonts w:ascii="Times New Roman" w:eastAsia="Times New Roman" w:hAnsi="Times New Roman" w:cs="Times New Roman"/>
            <w:sz w:val="28"/>
            <w:szCs w:val="28"/>
            <w:lang w:eastAsia="ru-RU"/>
          </w:rPr>
          <w:t>Постановления</w:t>
        </w:r>
      </w:hyperlink>
      <w:r w:rsidRPr="00AD2DBE">
        <w:rPr>
          <w:rFonts w:ascii="Times New Roman" w:eastAsia="Times New Roman" w:hAnsi="Times New Roman" w:cs="Times New Roman"/>
          <w:sz w:val="28"/>
          <w:szCs w:val="28"/>
          <w:lang w:eastAsia="ru-RU"/>
        </w:rPr>
        <w:t xml:space="preserve"> Правительства Российской Федерации от 07.03.1995 № 239 «О мерах по упорядочению государственного регулирования цен (тарифов)», </w:t>
      </w:r>
      <w:hyperlink r:id="rId11" w:history="1">
        <w:r w:rsidRPr="00AD2DBE">
          <w:rPr>
            <w:rFonts w:ascii="Times New Roman" w:eastAsia="Times New Roman" w:hAnsi="Times New Roman" w:cs="Times New Roman"/>
            <w:sz w:val="28"/>
            <w:szCs w:val="28"/>
            <w:lang w:eastAsia="ru-RU"/>
          </w:rPr>
          <w:t>Закона</w:t>
        </w:r>
      </w:hyperlink>
      <w:r w:rsidRPr="00AD2DBE">
        <w:rPr>
          <w:rFonts w:ascii="Times New Roman" w:eastAsia="Times New Roman" w:hAnsi="Times New Roman" w:cs="Times New Roman"/>
          <w:sz w:val="28"/>
          <w:szCs w:val="28"/>
          <w:lang w:eastAsia="ru-RU"/>
        </w:rPr>
        <w:t xml:space="preserve"> Ханты-Мансийского автономного округа - Югры от 30.09.2008 № 97-оз «О государственном регулировании и контроле (надзоре) за ценами (тарифами) на отдельные товары (услуги) в Ханты-Мансийском автономном округе – Югре», требованиях Поручения Президента Российской Федерации В.В.Путина от 09.10.2007 № Пр-1817,</w:t>
      </w:r>
      <w:r w:rsidRPr="00AD2DBE">
        <w:rPr>
          <w:rFonts w:ascii="Times New Roman" w:eastAsia="Calibri" w:hAnsi="Times New Roman" w:cs="Times New Roman"/>
          <w:sz w:val="28"/>
          <w:szCs w:val="28"/>
        </w:rPr>
        <w:t xml:space="preserve"> Постановлением Правительства Ханты-Мансийского автономного округа</w:t>
      </w:r>
      <w:proofErr w:type="gramEnd"/>
      <w:r w:rsidRPr="00AD2DBE">
        <w:rPr>
          <w:rFonts w:ascii="Times New Roman" w:eastAsia="Calibri" w:hAnsi="Times New Roman" w:cs="Times New Roman"/>
          <w:sz w:val="28"/>
          <w:szCs w:val="28"/>
        </w:rPr>
        <w:t xml:space="preserve"> - Югры от 16.10.2007 № 250-п «Об установлении предельных размеров торговых надбавок к ценам на некоторые виды продовольственных товаров» </w:t>
      </w:r>
      <w:r w:rsidRPr="00AD2DBE">
        <w:rPr>
          <w:rFonts w:ascii="Times New Roman" w:eastAsia="Times New Roman" w:hAnsi="Times New Roman" w:cs="Times New Roman"/>
          <w:sz w:val="28"/>
          <w:szCs w:val="28"/>
          <w:lang w:eastAsia="ru-RU"/>
        </w:rPr>
        <w:t xml:space="preserve">на территории Ханты-Мансийского автономного округа - Югры с ограниченными сроками завоза грузов для субъектов ценообразования установлены </w:t>
      </w:r>
      <w:hyperlink r:id="rId12" w:history="1">
        <w:r w:rsidRPr="00AD2DBE">
          <w:rPr>
            <w:rFonts w:ascii="Times New Roman" w:eastAsia="Times New Roman" w:hAnsi="Times New Roman" w:cs="Times New Roman"/>
            <w:sz w:val="28"/>
            <w:szCs w:val="28"/>
            <w:lang w:eastAsia="ru-RU"/>
          </w:rPr>
          <w:t>предельные размеры</w:t>
        </w:r>
      </w:hyperlink>
      <w:r w:rsidRPr="00AD2DBE">
        <w:rPr>
          <w:rFonts w:ascii="Times New Roman" w:eastAsia="Times New Roman" w:hAnsi="Times New Roman" w:cs="Times New Roman"/>
          <w:sz w:val="28"/>
          <w:szCs w:val="28"/>
          <w:lang w:eastAsia="ru-RU"/>
        </w:rPr>
        <w:t xml:space="preserve"> торговых надбавок к ценам на продовольственные товары первой необходимости. Главам муниципальных образований автономного округа рекомендовано принять меры, способствующие снижению цен, предусматривая увеличение ассортимента социально значимой продукции местного производства, активизацию работы по развитию «упрощенных» форм торговли, обеспечивающих прямой доступ пищевых продуктов от производителей к потребителю. </w:t>
      </w:r>
    </w:p>
    <w:p w:rsidR="00AD2DBE" w:rsidRPr="00AD2DBE" w:rsidRDefault="00772854"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3" w:history="1">
        <w:proofErr w:type="gramStart"/>
        <w:r w:rsidR="00AD2DBE" w:rsidRPr="00AD2DBE">
          <w:rPr>
            <w:rFonts w:ascii="Times New Roman" w:eastAsia="Times New Roman" w:hAnsi="Times New Roman" w:cs="Times New Roman"/>
            <w:iCs/>
            <w:sz w:val="28"/>
            <w:szCs w:val="28"/>
            <w:lang w:eastAsia="ru-RU"/>
          </w:rPr>
          <w:t xml:space="preserve">Постановлением Правительства РФ от 23.05.2000 № 402 «Об утверждении Перечня районов Крайнего Севера и приравненных к ним местностей с ограниченными сроками завоза грузов (продукции)» к районам </w:t>
        </w:r>
        <w:r w:rsidR="00AD2DBE" w:rsidRPr="00AD2DBE">
          <w:rPr>
            <w:rFonts w:ascii="Times New Roman" w:eastAsia="Times New Roman" w:hAnsi="Times New Roman" w:cs="Times New Roman"/>
            <w:sz w:val="28"/>
            <w:szCs w:val="28"/>
            <w:lang w:eastAsia="ru-RU"/>
          </w:rPr>
          <w:t xml:space="preserve"> Крайнего Севера и приравненных к ним местностей с ограниченными сроками завоза грузов (продукции)</w:t>
        </w:r>
        <w:r w:rsidR="000C0974" w:rsidRPr="000C0974">
          <w:rPr>
            <w:rFonts w:ascii="Times New Roman" w:eastAsia="Times New Roman" w:hAnsi="Times New Roman" w:cs="Times New Roman"/>
            <w:sz w:val="28"/>
            <w:szCs w:val="28"/>
            <w:lang w:eastAsia="ru-RU"/>
          </w:rPr>
          <w:t xml:space="preserve"> </w:t>
        </w:r>
        <w:r w:rsidR="00AD2DBE" w:rsidRPr="00AD2DBE">
          <w:rPr>
            <w:rFonts w:ascii="Times New Roman" w:eastAsia="Times New Roman" w:hAnsi="Times New Roman" w:cs="Times New Roman"/>
            <w:sz w:val="28"/>
            <w:szCs w:val="28"/>
            <w:lang w:eastAsia="ru-RU"/>
          </w:rPr>
          <w:t>в Ханты-Мансийском автономном округе</w:t>
        </w:r>
        <w:r w:rsidR="000C0974">
          <w:rPr>
            <w:rFonts w:ascii="Times New Roman" w:eastAsia="Times New Roman" w:hAnsi="Times New Roman" w:cs="Times New Roman"/>
            <w:sz w:val="28"/>
            <w:szCs w:val="28"/>
            <w:lang w:eastAsia="ru-RU"/>
          </w:rPr>
          <w:t xml:space="preserve"> - Югре</w:t>
        </w:r>
        <w:r w:rsidR="00AD2DBE" w:rsidRPr="00AD2DBE">
          <w:rPr>
            <w:rFonts w:ascii="Times New Roman" w:eastAsia="Times New Roman" w:hAnsi="Times New Roman" w:cs="Times New Roman"/>
            <w:sz w:val="28"/>
            <w:szCs w:val="28"/>
            <w:lang w:eastAsia="ru-RU"/>
          </w:rPr>
          <w:t xml:space="preserve"> отнесены</w:t>
        </w:r>
      </w:hyperlink>
      <w:r w:rsidR="00AD2DBE" w:rsidRPr="00AD2DBE">
        <w:rPr>
          <w:rFonts w:ascii="Times New Roman" w:eastAsia="Times New Roman" w:hAnsi="Times New Roman" w:cs="Times New Roman"/>
          <w:sz w:val="28"/>
          <w:szCs w:val="28"/>
          <w:lang w:eastAsia="ru-RU"/>
        </w:rPr>
        <w:t xml:space="preserve"> - все районы и населенные пункты,  за исключением Советского, </w:t>
      </w:r>
      <w:proofErr w:type="spellStart"/>
      <w:r w:rsidR="00AD2DBE" w:rsidRPr="00AD2DBE">
        <w:rPr>
          <w:rFonts w:ascii="Times New Roman" w:eastAsia="Times New Roman" w:hAnsi="Times New Roman" w:cs="Times New Roman"/>
          <w:sz w:val="28"/>
          <w:szCs w:val="28"/>
          <w:lang w:eastAsia="ru-RU"/>
        </w:rPr>
        <w:t>Сургутского</w:t>
      </w:r>
      <w:proofErr w:type="spellEnd"/>
      <w:r w:rsidR="00AD2DBE" w:rsidRPr="00AD2DBE">
        <w:rPr>
          <w:rFonts w:ascii="Times New Roman" w:eastAsia="Times New Roman" w:hAnsi="Times New Roman" w:cs="Times New Roman"/>
          <w:sz w:val="28"/>
          <w:szCs w:val="28"/>
          <w:lang w:eastAsia="ru-RU"/>
        </w:rPr>
        <w:t xml:space="preserve"> и  </w:t>
      </w:r>
      <w:proofErr w:type="spellStart"/>
      <w:r w:rsidR="00AD2DBE" w:rsidRPr="00AD2DBE">
        <w:rPr>
          <w:rFonts w:ascii="Times New Roman" w:eastAsia="Times New Roman" w:hAnsi="Times New Roman" w:cs="Times New Roman"/>
          <w:sz w:val="28"/>
          <w:szCs w:val="28"/>
          <w:lang w:eastAsia="ru-RU"/>
        </w:rPr>
        <w:t>Нефтеюганского</w:t>
      </w:r>
      <w:proofErr w:type="spellEnd"/>
      <w:r w:rsidR="00AD2DBE" w:rsidRPr="00AD2DBE">
        <w:rPr>
          <w:rFonts w:ascii="Times New Roman" w:eastAsia="Times New Roman" w:hAnsi="Times New Roman" w:cs="Times New Roman"/>
          <w:sz w:val="28"/>
          <w:szCs w:val="28"/>
          <w:lang w:eastAsia="ru-RU"/>
        </w:rPr>
        <w:t xml:space="preserve"> районов,  городов </w:t>
      </w:r>
      <w:proofErr w:type="spellStart"/>
      <w:r w:rsidR="00AD2DBE" w:rsidRPr="00AD2DBE">
        <w:rPr>
          <w:rFonts w:ascii="Times New Roman" w:eastAsia="Times New Roman" w:hAnsi="Times New Roman" w:cs="Times New Roman"/>
          <w:sz w:val="28"/>
          <w:szCs w:val="28"/>
          <w:lang w:eastAsia="ru-RU"/>
        </w:rPr>
        <w:t>Когалым</w:t>
      </w:r>
      <w:proofErr w:type="spellEnd"/>
      <w:r w:rsidR="00AD2DBE" w:rsidRPr="00AD2DBE">
        <w:rPr>
          <w:rFonts w:ascii="Times New Roman" w:eastAsia="Times New Roman" w:hAnsi="Times New Roman" w:cs="Times New Roman"/>
          <w:sz w:val="28"/>
          <w:szCs w:val="28"/>
          <w:lang w:eastAsia="ru-RU"/>
        </w:rPr>
        <w:t xml:space="preserve">, </w:t>
      </w:r>
      <w:proofErr w:type="spellStart"/>
      <w:r w:rsidR="00AD2DBE" w:rsidRPr="00AD2DBE">
        <w:rPr>
          <w:rFonts w:ascii="Times New Roman" w:eastAsia="Times New Roman" w:hAnsi="Times New Roman" w:cs="Times New Roman"/>
          <w:sz w:val="28"/>
          <w:szCs w:val="28"/>
          <w:lang w:eastAsia="ru-RU"/>
        </w:rPr>
        <w:t>Лангепас</w:t>
      </w:r>
      <w:proofErr w:type="spellEnd"/>
      <w:r w:rsidR="00AD2DBE" w:rsidRPr="00AD2DBE">
        <w:rPr>
          <w:rFonts w:ascii="Times New Roman" w:eastAsia="Times New Roman" w:hAnsi="Times New Roman" w:cs="Times New Roman"/>
          <w:sz w:val="28"/>
          <w:szCs w:val="28"/>
          <w:lang w:eastAsia="ru-RU"/>
        </w:rPr>
        <w:t xml:space="preserve">, </w:t>
      </w:r>
      <w:proofErr w:type="spellStart"/>
      <w:r w:rsidR="00AD2DBE" w:rsidRPr="00AD2DBE">
        <w:rPr>
          <w:rFonts w:ascii="Times New Roman" w:eastAsia="Times New Roman" w:hAnsi="Times New Roman" w:cs="Times New Roman"/>
          <w:sz w:val="28"/>
          <w:szCs w:val="28"/>
          <w:lang w:eastAsia="ru-RU"/>
        </w:rPr>
        <w:t>Мегион</w:t>
      </w:r>
      <w:proofErr w:type="spellEnd"/>
      <w:proofErr w:type="gramEnd"/>
      <w:r w:rsidR="00AD2DBE" w:rsidRPr="00AD2DBE">
        <w:rPr>
          <w:rFonts w:ascii="Times New Roman" w:eastAsia="Times New Roman" w:hAnsi="Times New Roman" w:cs="Times New Roman"/>
          <w:sz w:val="28"/>
          <w:szCs w:val="28"/>
          <w:lang w:eastAsia="ru-RU"/>
        </w:rPr>
        <w:t xml:space="preserve">, Нефтеюганск, Нижневартовск, </w:t>
      </w:r>
      <w:proofErr w:type="spellStart"/>
      <w:r w:rsidR="00AD2DBE" w:rsidRPr="00AD2DBE">
        <w:rPr>
          <w:rFonts w:ascii="Times New Roman" w:eastAsia="Times New Roman" w:hAnsi="Times New Roman" w:cs="Times New Roman"/>
          <w:sz w:val="28"/>
          <w:szCs w:val="28"/>
          <w:lang w:eastAsia="ru-RU"/>
        </w:rPr>
        <w:t>Нягань</w:t>
      </w:r>
      <w:proofErr w:type="spellEnd"/>
      <w:r w:rsidR="00AD2DBE" w:rsidRPr="00AD2DBE">
        <w:rPr>
          <w:rFonts w:ascii="Times New Roman" w:eastAsia="Times New Roman" w:hAnsi="Times New Roman" w:cs="Times New Roman"/>
          <w:sz w:val="28"/>
          <w:szCs w:val="28"/>
          <w:lang w:eastAsia="ru-RU"/>
        </w:rPr>
        <w:t xml:space="preserve">, Сургут,  </w:t>
      </w:r>
      <w:proofErr w:type="spellStart"/>
      <w:r w:rsidR="00AD2DBE" w:rsidRPr="00AD2DBE">
        <w:rPr>
          <w:rFonts w:ascii="Times New Roman" w:eastAsia="Times New Roman" w:hAnsi="Times New Roman" w:cs="Times New Roman"/>
          <w:sz w:val="28"/>
          <w:szCs w:val="28"/>
          <w:lang w:eastAsia="ru-RU"/>
        </w:rPr>
        <w:t>Пыть-Ях</w:t>
      </w:r>
      <w:proofErr w:type="spellEnd"/>
      <w:r w:rsidR="00AD2DBE" w:rsidRPr="00AD2DBE">
        <w:rPr>
          <w:rFonts w:ascii="Times New Roman" w:eastAsia="Times New Roman" w:hAnsi="Times New Roman" w:cs="Times New Roman"/>
          <w:sz w:val="28"/>
          <w:szCs w:val="28"/>
          <w:lang w:eastAsia="ru-RU"/>
        </w:rPr>
        <w:t xml:space="preserve">  и  </w:t>
      </w:r>
      <w:proofErr w:type="spellStart"/>
      <w:r w:rsidR="00AD2DBE" w:rsidRPr="00AD2DBE">
        <w:rPr>
          <w:rFonts w:ascii="Times New Roman" w:eastAsia="Times New Roman" w:hAnsi="Times New Roman" w:cs="Times New Roman"/>
          <w:sz w:val="28"/>
          <w:szCs w:val="28"/>
          <w:lang w:eastAsia="ru-RU"/>
        </w:rPr>
        <w:t>Югорск</w:t>
      </w:r>
      <w:proofErr w:type="spellEnd"/>
      <w:r w:rsidR="00AD2DBE" w:rsidRPr="00AD2DBE">
        <w:rPr>
          <w:rFonts w:ascii="Times New Roman" w:eastAsia="Times New Roman" w:hAnsi="Times New Roman" w:cs="Times New Roman"/>
          <w:sz w:val="28"/>
          <w:szCs w:val="28"/>
          <w:lang w:eastAsia="ru-RU"/>
        </w:rPr>
        <w:t>.</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DBE">
        <w:rPr>
          <w:rFonts w:ascii="Times New Roman" w:eastAsia="Times New Roman" w:hAnsi="Times New Roman" w:cs="Times New Roman"/>
          <w:sz w:val="28"/>
          <w:szCs w:val="28"/>
          <w:lang w:eastAsia="ru-RU"/>
        </w:rPr>
        <w:t xml:space="preserve">Таким образом, хозяйствующие субъекты определяют цены на продаваемые </w:t>
      </w:r>
      <w:r w:rsidRPr="00AD2DBE">
        <w:rPr>
          <w:rFonts w:ascii="Times New Roman" w:eastAsia="Times New Roman" w:hAnsi="Times New Roman" w:cs="Times New Roman"/>
          <w:sz w:val="28"/>
          <w:szCs w:val="28"/>
          <w:lang w:eastAsia="ru-RU"/>
        </w:rPr>
        <w:lastRenderedPageBreak/>
        <w:t>товары самостоятельно. В территориях с ограниченными сроками поставки грузов регулируются торговые надбавки к ценам. При этом</w:t>
      </w:r>
      <w:proofErr w:type="gramStart"/>
      <w:r w:rsidR="00230814">
        <w:rPr>
          <w:rFonts w:ascii="Times New Roman" w:eastAsia="Times New Roman" w:hAnsi="Times New Roman" w:cs="Times New Roman"/>
          <w:sz w:val="28"/>
          <w:szCs w:val="28"/>
          <w:lang w:eastAsia="ru-RU"/>
        </w:rPr>
        <w:t>,</w:t>
      </w:r>
      <w:proofErr w:type="gramEnd"/>
      <w:r w:rsidRPr="00AD2DBE">
        <w:rPr>
          <w:rFonts w:ascii="Times New Roman" w:eastAsia="Times New Roman" w:hAnsi="Times New Roman" w:cs="Times New Roman"/>
          <w:sz w:val="28"/>
          <w:szCs w:val="28"/>
          <w:lang w:eastAsia="ru-RU"/>
        </w:rPr>
        <w:t xml:space="preserve"> в </w:t>
      </w:r>
      <w:r w:rsidRPr="00AD2DBE">
        <w:rPr>
          <w:rFonts w:ascii="Times New Roman" w:eastAsia="Calibri" w:hAnsi="Times New Roman" w:cs="Times New Roman"/>
          <w:sz w:val="28"/>
          <w:szCs w:val="28"/>
        </w:rPr>
        <w:t xml:space="preserve">силу природно-климатических особенностей Ханты-Мансийский автономный округ – </w:t>
      </w:r>
      <w:proofErr w:type="spellStart"/>
      <w:r w:rsidRPr="00AD2DBE">
        <w:rPr>
          <w:rFonts w:ascii="Times New Roman" w:eastAsia="Calibri" w:hAnsi="Times New Roman" w:cs="Times New Roman"/>
          <w:sz w:val="28"/>
          <w:szCs w:val="28"/>
        </w:rPr>
        <w:t>Югра</w:t>
      </w:r>
      <w:proofErr w:type="spellEnd"/>
      <w:r w:rsidRPr="00AD2DBE">
        <w:rPr>
          <w:rFonts w:ascii="Times New Roman" w:eastAsia="Calibri" w:hAnsi="Times New Roman" w:cs="Times New Roman"/>
          <w:sz w:val="28"/>
          <w:szCs w:val="28"/>
        </w:rPr>
        <w:t xml:space="preserve"> не является </w:t>
      </w:r>
      <w:proofErr w:type="spellStart"/>
      <w:r w:rsidRPr="00AD2DBE">
        <w:rPr>
          <w:rFonts w:ascii="Times New Roman" w:eastAsia="Calibri" w:hAnsi="Times New Roman" w:cs="Times New Roman"/>
          <w:sz w:val="28"/>
          <w:szCs w:val="28"/>
        </w:rPr>
        <w:t>сельхозпроизводящим</w:t>
      </w:r>
      <w:proofErr w:type="spellEnd"/>
      <w:r w:rsidRPr="00AD2DBE">
        <w:rPr>
          <w:rFonts w:ascii="Times New Roman" w:eastAsia="Calibri" w:hAnsi="Times New Roman" w:cs="Times New Roman"/>
          <w:sz w:val="28"/>
          <w:szCs w:val="28"/>
        </w:rPr>
        <w:t xml:space="preserve"> регионом. Доля собственного производства в потребительской корзине жителей автономного округа не превышает 15% </w:t>
      </w:r>
      <w:r w:rsidRPr="00AD2DBE">
        <w:rPr>
          <w:rFonts w:ascii="Times New Roman" w:eastAsia="Times New Roman" w:hAnsi="Times New Roman" w:cs="Times New Roman"/>
          <w:sz w:val="28"/>
          <w:szCs w:val="28"/>
          <w:lang w:eastAsia="ru-RU"/>
        </w:rPr>
        <w:t>и цены на поставляемые из-за пределов региона товары находятся  в прямой зависимости от оптово-отпускных цен в регионах поставки. Государственное регулирование цен вводится Правительством Российской Федерации в случае, если на территории субъекта Российской Федерации в течение 30 дней рост цен на отдельные виды социально значимых продовольственных товаров первой необходимости составит тридцать и более процентов.</w:t>
      </w:r>
    </w:p>
    <w:p w:rsidR="00AD2DBE" w:rsidRPr="00AD2DBE" w:rsidRDefault="00AD2DBE" w:rsidP="007A2D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2DBE">
        <w:rPr>
          <w:rFonts w:ascii="Times New Roman" w:eastAsia="Times New Roman" w:hAnsi="Times New Roman" w:cs="Times New Roman"/>
          <w:sz w:val="28"/>
          <w:szCs w:val="28"/>
          <w:lang w:eastAsia="ru-RU"/>
        </w:rPr>
        <w:t xml:space="preserve">Основная цель оперативного мониторинга розничных цен </w:t>
      </w:r>
      <w:r w:rsidRPr="00AD2DBE">
        <w:rPr>
          <w:rFonts w:ascii="Times New Roman" w:eastAsia="Calibri" w:hAnsi="Times New Roman" w:cs="Times New Roman"/>
          <w:sz w:val="28"/>
          <w:szCs w:val="28"/>
        </w:rPr>
        <w:t xml:space="preserve">отдельных видов социально значимых продовольственных товаров первой необходимости организованного </w:t>
      </w:r>
      <w:r w:rsidRPr="00AD2DBE">
        <w:rPr>
          <w:rFonts w:ascii="Times New Roman" w:eastAsia="Times New Roman" w:hAnsi="Times New Roman" w:cs="Times New Roman"/>
          <w:sz w:val="28"/>
          <w:szCs w:val="28"/>
          <w:lang w:eastAsia="ru-RU"/>
        </w:rPr>
        <w:t>в 22 муниципальных образованиях Ханты-Мансийского автономного округа - Югры (городских округах и муниципальных районах) – своевременное реагирование на изменение цен для предотвращения их резкого увеличения, путем организации и проведения мероприятий организационного, информационного и финансового характера. В их числе проведение ярмарок, упрощение доступа на розничные рынки производителей товаров, развитие нестационарной торговой сети, поддержка местных производителей сельхозпродукции, организация выставочных мероприятий с привлечением производителей других регионов, с целью создания условий для налаживания прямых связей между производителями и розничной торговлей.</w:t>
      </w:r>
    </w:p>
    <w:p w:rsidR="00AD2DBE" w:rsidRPr="00AD2DBE" w:rsidRDefault="00AD2DBE" w:rsidP="007A2D1B">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AD2DBE">
        <w:rPr>
          <w:rFonts w:ascii="Times New Roman" w:eastAsia="Times New Roman" w:hAnsi="Times New Roman" w:cs="Times New Roman"/>
          <w:sz w:val="28"/>
          <w:szCs w:val="28"/>
          <w:lang w:eastAsia="ru-RU"/>
        </w:rPr>
        <w:t>Таким образом, целью наблюдения за розничными ценами является выявление причин их роста и поиск путей обеспечения доступности товаров для населения. При этом участие представителей общественности предполагает не только непосредственное наблюдение при мониторинге, но и анализ общедоступных источников информации о ценах, выявление проблемы и поиск путей решения.</w:t>
      </w:r>
      <w:r w:rsidRPr="00AD2DBE">
        <w:rPr>
          <w:rFonts w:ascii="Times New Roman" w:eastAsia="Calibri" w:hAnsi="Times New Roman" w:cs="Times New Roman"/>
          <w:sz w:val="28"/>
          <w:szCs w:val="28"/>
        </w:rPr>
        <w:t xml:space="preserve"> </w:t>
      </w:r>
    </w:p>
    <w:p w:rsidR="00D2315D" w:rsidRDefault="00D2315D" w:rsidP="00D2315D">
      <w:pPr>
        <w:pStyle w:val="a3"/>
        <w:spacing w:after="0" w:line="360" w:lineRule="auto"/>
        <w:ind w:left="0" w:firstLine="709"/>
        <w:jc w:val="right"/>
        <w:rPr>
          <w:rFonts w:ascii="Times New Roman" w:hAnsi="Times New Roman" w:cs="Times New Roman"/>
          <w:sz w:val="28"/>
          <w:szCs w:val="28"/>
        </w:rPr>
      </w:pPr>
    </w:p>
    <w:p w:rsidR="007A2D1B" w:rsidRDefault="007A2D1B" w:rsidP="00D2315D">
      <w:pPr>
        <w:pStyle w:val="a3"/>
        <w:spacing w:after="0" w:line="360" w:lineRule="auto"/>
        <w:ind w:left="0" w:firstLine="709"/>
        <w:jc w:val="right"/>
        <w:rPr>
          <w:rFonts w:ascii="Times New Roman" w:hAnsi="Times New Roman" w:cs="Times New Roman"/>
          <w:sz w:val="28"/>
          <w:szCs w:val="28"/>
        </w:rPr>
      </w:pPr>
    </w:p>
    <w:p w:rsidR="007A2D1B" w:rsidRDefault="007A2D1B" w:rsidP="00D2315D">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 xml:space="preserve">Департамент экономического развития ХМАО - </w:t>
      </w:r>
      <w:proofErr w:type="spellStart"/>
      <w:r>
        <w:rPr>
          <w:rFonts w:ascii="Times New Roman" w:hAnsi="Times New Roman" w:cs="Times New Roman"/>
          <w:sz w:val="28"/>
          <w:szCs w:val="28"/>
        </w:rPr>
        <w:t>Югры</w:t>
      </w:r>
      <w:proofErr w:type="spellEnd"/>
    </w:p>
    <w:sectPr w:rsidR="007A2D1B" w:rsidSect="007A2D1B">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C7" w:rsidRDefault="008045C7" w:rsidP="00230814">
      <w:pPr>
        <w:spacing w:after="0" w:line="240" w:lineRule="auto"/>
      </w:pPr>
      <w:r>
        <w:separator/>
      </w:r>
    </w:p>
  </w:endnote>
  <w:endnote w:type="continuationSeparator" w:id="0">
    <w:p w:rsidR="008045C7" w:rsidRDefault="008045C7" w:rsidP="00230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C7" w:rsidRDefault="008045C7" w:rsidP="00230814">
      <w:pPr>
        <w:spacing w:after="0" w:line="240" w:lineRule="auto"/>
      </w:pPr>
      <w:r>
        <w:separator/>
      </w:r>
    </w:p>
  </w:footnote>
  <w:footnote w:type="continuationSeparator" w:id="0">
    <w:p w:rsidR="008045C7" w:rsidRDefault="008045C7" w:rsidP="00230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356484"/>
      <w:docPartObj>
        <w:docPartGallery w:val="Page Numbers (Top of Page)"/>
        <w:docPartUnique/>
      </w:docPartObj>
    </w:sdtPr>
    <w:sdtContent>
      <w:p w:rsidR="00230814" w:rsidRDefault="00772854">
        <w:pPr>
          <w:pStyle w:val="a5"/>
          <w:jc w:val="center"/>
        </w:pPr>
        <w:r>
          <w:fldChar w:fldCharType="begin"/>
        </w:r>
        <w:r w:rsidR="00230814">
          <w:instrText>PAGE   \* MERGEFORMAT</w:instrText>
        </w:r>
        <w:r>
          <w:fldChar w:fldCharType="separate"/>
        </w:r>
        <w:r w:rsidR="007A2D1B">
          <w:rPr>
            <w:noProof/>
          </w:rPr>
          <w:t>2</w:t>
        </w:r>
        <w:r>
          <w:fldChar w:fldCharType="end"/>
        </w:r>
      </w:p>
    </w:sdtContent>
  </w:sdt>
  <w:p w:rsidR="00230814" w:rsidRDefault="002308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6939"/>
    <w:multiLevelType w:val="hybridMultilevel"/>
    <w:tmpl w:val="58B8DE68"/>
    <w:lvl w:ilvl="0" w:tplc="860C0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845F84"/>
    <w:multiLevelType w:val="hybridMultilevel"/>
    <w:tmpl w:val="D08C1FCC"/>
    <w:lvl w:ilvl="0" w:tplc="2B36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86EB5"/>
    <w:rsid w:val="000C0974"/>
    <w:rsid w:val="000F3A4D"/>
    <w:rsid w:val="00121474"/>
    <w:rsid w:val="001E7C21"/>
    <w:rsid w:val="002028F4"/>
    <w:rsid w:val="00230814"/>
    <w:rsid w:val="003F10EC"/>
    <w:rsid w:val="003F3C2A"/>
    <w:rsid w:val="004951DC"/>
    <w:rsid w:val="005448BE"/>
    <w:rsid w:val="005475CC"/>
    <w:rsid w:val="00593BC6"/>
    <w:rsid w:val="005A6C5F"/>
    <w:rsid w:val="005A7590"/>
    <w:rsid w:val="00611F50"/>
    <w:rsid w:val="00667DA4"/>
    <w:rsid w:val="00686EB5"/>
    <w:rsid w:val="006C6191"/>
    <w:rsid w:val="00766D67"/>
    <w:rsid w:val="00772854"/>
    <w:rsid w:val="007956F1"/>
    <w:rsid w:val="007A2D1B"/>
    <w:rsid w:val="008045C7"/>
    <w:rsid w:val="00886793"/>
    <w:rsid w:val="008D2D69"/>
    <w:rsid w:val="009A23BC"/>
    <w:rsid w:val="009C50CD"/>
    <w:rsid w:val="009F3D6C"/>
    <w:rsid w:val="00AB1C07"/>
    <w:rsid w:val="00AD2DBE"/>
    <w:rsid w:val="00AF6B27"/>
    <w:rsid w:val="00B17C05"/>
    <w:rsid w:val="00BA530B"/>
    <w:rsid w:val="00BB61BC"/>
    <w:rsid w:val="00C4013F"/>
    <w:rsid w:val="00D2315D"/>
    <w:rsid w:val="00D44279"/>
    <w:rsid w:val="00F06BBE"/>
    <w:rsid w:val="00F969A0"/>
    <w:rsid w:val="00FE6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90"/>
    <w:pPr>
      <w:ind w:left="720"/>
      <w:contextualSpacing/>
    </w:pPr>
  </w:style>
  <w:style w:type="character" w:styleId="a4">
    <w:name w:val="Hyperlink"/>
    <w:basedOn w:val="a0"/>
    <w:uiPriority w:val="99"/>
    <w:unhideWhenUsed/>
    <w:rsid w:val="007956F1"/>
    <w:rPr>
      <w:color w:val="0000FF" w:themeColor="hyperlink"/>
      <w:u w:val="single"/>
    </w:rPr>
  </w:style>
  <w:style w:type="paragraph" w:styleId="a5">
    <w:name w:val="header"/>
    <w:basedOn w:val="a"/>
    <w:link w:val="a6"/>
    <w:uiPriority w:val="99"/>
    <w:unhideWhenUsed/>
    <w:rsid w:val="002308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0814"/>
  </w:style>
  <w:style w:type="paragraph" w:styleId="a7">
    <w:name w:val="footer"/>
    <w:basedOn w:val="a"/>
    <w:link w:val="a8"/>
    <w:uiPriority w:val="99"/>
    <w:unhideWhenUsed/>
    <w:rsid w:val="002308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0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590"/>
    <w:pPr>
      <w:ind w:left="720"/>
      <w:contextualSpacing/>
    </w:pPr>
  </w:style>
  <w:style w:type="character" w:styleId="a4">
    <w:name w:val="Hyperlink"/>
    <w:basedOn w:val="a0"/>
    <w:uiPriority w:val="99"/>
    <w:unhideWhenUsed/>
    <w:rsid w:val="007956F1"/>
    <w:rPr>
      <w:color w:val="0000FF" w:themeColor="hyperlink"/>
      <w:u w:val="single"/>
    </w:rPr>
  </w:style>
  <w:style w:type="paragraph" w:styleId="a5">
    <w:name w:val="header"/>
    <w:basedOn w:val="a"/>
    <w:link w:val="a6"/>
    <w:uiPriority w:val="99"/>
    <w:unhideWhenUsed/>
    <w:rsid w:val="002308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0814"/>
  </w:style>
  <w:style w:type="paragraph" w:styleId="a7">
    <w:name w:val="footer"/>
    <w:basedOn w:val="a"/>
    <w:link w:val="a8"/>
    <w:uiPriority w:val="99"/>
    <w:unhideWhenUsed/>
    <w:rsid w:val="002308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0814"/>
  </w:style>
</w:styles>
</file>

<file path=word/webSettings.xml><?xml version="1.0" encoding="utf-8"?>
<w:webSettings xmlns:r="http://schemas.openxmlformats.org/officeDocument/2006/relationships" xmlns:w="http://schemas.openxmlformats.org/wordprocessingml/2006/main">
  <w:divs>
    <w:div w:id="534467626">
      <w:bodyDiv w:val="1"/>
      <w:marLeft w:val="0"/>
      <w:marRight w:val="0"/>
      <w:marTop w:val="0"/>
      <w:marBottom w:val="0"/>
      <w:divBdr>
        <w:top w:val="none" w:sz="0" w:space="0" w:color="auto"/>
        <w:left w:val="none" w:sz="0" w:space="0" w:color="auto"/>
        <w:bottom w:val="none" w:sz="0" w:space="0" w:color="auto"/>
        <w:right w:val="none" w:sz="0" w:space="0" w:color="auto"/>
      </w:divBdr>
    </w:div>
    <w:div w:id="1555848267">
      <w:bodyDiv w:val="1"/>
      <w:marLeft w:val="0"/>
      <w:marRight w:val="0"/>
      <w:marTop w:val="0"/>
      <w:marBottom w:val="0"/>
      <w:divBdr>
        <w:top w:val="none" w:sz="0" w:space="0" w:color="auto"/>
        <w:left w:val="none" w:sz="0" w:space="0" w:color="auto"/>
        <w:bottom w:val="none" w:sz="0" w:space="0" w:color="auto"/>
        <w:right w:val="none" w:sz="0" w:space="0" w:color="auto"/>
      </w:divBdr>
    </w:div>
    <w:div w:id="16140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2376CF365AA3C77D579B79308681B4D14DA9A042135A62AF8E8AF4FE728E89670A61EC0F8CCA9831s7E" TargetMode="External"/><Relationship Id="rId13" Type="http://schemas.openxmlformats.org/officeDocument/2006/relationships/hyperlink" Target="consultantplus://offline/ref=5E3003B72ACDB202BCBFCD23D1F50DB929D88064591E08C9E240DC9FCCC178D6E4C3E13AEC9B6Cd6XBF" TargetMode="External"/><Relationship Id="rId3" Type="http://schemas.openxmlformats.org/officeDocument/2006/relationships/settings" Target="settings.xml"/><Relationship Id="rId7" Type="http://schemas.openxmlformats.org/officeDocument/2006/relationships/hyperlink" Target="consultantplus://offline/ref=8F2376CF365AA3C77D579B79308681B4D14DA9A042135A62AF8E8AF4FE728E89670A61EC0F8CCA9831sEE" TargetMode="External"/><Relationship Id="rId12" Type="http://schemas.openxmlformats.org/officeDocument/2006/relationships/hyperlink" Target="consultantplus://offline/ref=5E35C38573F8EE8C07D0B4EF3CCA44F933258DFA75CFC14362010F24F172FA95068FA26505C4985DFD9E6807F0y1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35C38573F8EE8C07D0B4EF3CCA44F933258DFA7CC9C141600F522EF92BF697F0y1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35C38573F8EE8C07D0AAE22AA613F63429D6FE70CCC3163E500973AEF2y2E" TargetMode="External"/><Relationship Id="rId4" Type="http://schemas.openxmlformats.org/officeDocument/2006/relationships/webSettings" Target="webSettings.xml"/><Relationship Id="rId9" Type="http://schemas.openxmlformats.org/officeDocument/2006/relationships/hyperlink" Target="consultantplus://offline/ref=33971147A851D9553B72DD8917AB7F7C1EFD920F67C425420D5C40708A439799AB72BD8C6A0FD091AD2F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Миллер Елена Викторовна</dc:creator>
  <cp:lastModifiedBy>DievaOE</cp:lastModifiedBy>
  <cp:revision>9</cp:revision>
  <dcterms:created xsi:type="dcterms:W3CDTF">2015-03-18T06:46:00Z</dcterms:created>
  <dcterms:modified xsi:type="dcterms:W3CDTF">2015-04-15T11:30:00Z</dcterms:modified>
</cp:coreProperties>
</file>